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025C3" w14:textId="77777777" w:rsidR="00B2661B" w:rsidRPr="009800EA" w:rsidRDefault="00B2661B" w:rsidP="00B2661B">
      <w:pPr>
        <w:jc w:val="center"/>
        <w:rPr>
          <w:b/>
          <w:bCs/>
          <w:color w:val="000000"/>
          <w:lang w:eastAsia="en-US"/>
        </w:rPr>
      </w:pPr>
      <w:r w:rsidRPr="009800EA">
        <w:rPr>
          <w:b/>
          <w:bCs/>
          <w:color w:val="000000"/>
          <w:lang w:eastAsia="en-US"/>
        </w:rPr>
        <w:t>GİRESUN İLİ, TİREBOLU İLÇESİ, DEMİRCİ MAHALLESİ KARA ULAŞIMINA YÖNELİK ALTYAPI TESİS ALANI (OTOGAR) AMAÇLI NAZIM İMAR PLANI İLAVE VE DEĞİŞİKLİĞİ PLAN NOTLARI</w:t>
      </w:r>
    </w:p>
    <w:p w14:paraId="3705870D" w14:textId="77777777" w:rsidR="00B2661B" w:rsidRPr="009800EA" w:rsidRDefault="00B2661B" w:rsidP="00B2661B">
      <w:pPr>
        <w:jc w:val="both"/>
        <w:rPr>
          <w:color w:val="000000"/>
          <w:sz w:val="16"/>
          <w:szCs w:val="16"/>
          <w:lang w:eastAsia="en-US"/>
        </w:rPr>
      </w:pPr>
    </w:p>
    <w:p w14:paraId="6A1AD610" w14:textId="77777777" w:rsidR="00B2661B" w:rsidRPr="009800EA" w:rsidRDefault="00B2661B" w:rsidP="00B2661B">
      <w:pPr>
        <w:jc w:val="both"/>
        <w:rPr>
          <w:color w:val="000000"/>
          <w:sz w:val="16"/>
          <w:szCs w:val="16"/>
          <w:lang w:eastAsia="en-US"/>
        </w:rPr>
      </w:pPr>
      <w:r w:rsidRPr="009800EA">
        <w:rPr>
          <w:color w:val="000000"/>
          <w:sz w:val="16"/>
          <w:szCs w:val="16"/>
          <w:lang w:eastAsia="en-US"/>
        </w:rPr>
        <w:t>1-BU PLAN VE PLAN NOTLARINDA BELİRTİLMEYEN HUSUSLARDA KONU İLE İLGİLİ DİĞER MER’İ KANUN VE İLGİLİ YÖNETMELİKLERE UYULACAKTIR.</w:t>
      </w:r>
    </w:p>
    <w:p w14:paraId="22930393" w14:textId="77777777" w:rsidR="00B2661B" w:rsidRPr="009800EA" w:rsidRDefault="00B2661B" w:rsidP="00B2661B">
      <w:pPr>
        <w:jc w:val="both"/>
        <w:rPr>
          <w:color w:val="000000"/>
          <w:sz w:val="16"/>
          <w:szCs w:val="16"/>
          <w:lang w:eastAsia="en-US"/>
        </w:rPr>
      </w:pPr>
    </w:p>
    <w:p w14:paraId="7CFCD71F" w14:textId="77777777" w:rsidR="00B2661B" w:rsidRPr="009800EA" w:rsidRDefault="00B2661B" w:rsidP="00B2661B">
      <w:pPr>
        <w:jc w:val="both"/>
        <w:rPr>
          <w:color w:val="000000"/>
          <w:sz w:val="16"/>
          <w:szCs w:val="16"/>
          <w:lang w:eastAsia="en-US"/>
        </w:rPr>
      </w:pPr>
      <w:r w:rsidRPr="009800EA">
        <w:rPr>
          <w:color w:val="000000"/>
          <w:sz w:val="16"/>
          <w:szCs w:val="16"/>
          <w:lang w:eastAsia="en-US"/>
        </w:rPr>
        <w:t>2-1/1000 ÖLÇEKLİ UYGULAMA İMAR PLANI ONAYLANMADAN UYGULAMAYA GEÇİLEMEZ.</w:t>
      </w:r>
    </w:p>
    <w:p w14:paraId="0AD5AD5C" w14:textId="77777777" w:rsidR="00B2661B" w:rsidRPr="009800EA" w:rsidRDefault="00B2661B" w:rsidP="00B2661B">
      <w:pPr>
        <w:jc w:val="both"/>
        <w:rPr>
          <w:color w:val="000000"/>
          <w:sz w:val="16"/>
          <w:szCs w:val="16"/>
          <w:lang w:eastAsia="en-US"/>
        </w:rPr>
      </w:pPr>
    </w:p>
    <w:p w14:paraId="426867E1" w14:textId="77777777" w:rsidR="00B2661B" w:rsidRPr="009800EA" w:rsidRDefault="00B2661B" w:rsidP="00B2661B">
      <w:pPr>
        <w:jc w:val="both"/>
        <w:rPr>
          <w:color w:val="000000"/>
          <w:sz w:val="16"/>
          <w:szCs w:val="16"/>
          <w:lang w:eastAsia="en-US"/>
        </w:rPr>
      </w:pPr>
      <w:r w:rsidRPr="009800EA">
        <w:rPr>
          <w:color w:val="000000"/>
          <w:sz w:val="16"/>
          <w:szCs w:val="16"/>
          <w:lang w:eastAsia="en-US"/>
        </w:rPr>
        <w:t>3- PLAN DEĞİŞİKLİĞİ ONAMA SINIRLARI DIŞINDAKİ ALANLARDAKİ NAZIM İMAR PLANI BİLGİSİ MER’İ NAZIM İMAR PLANINDAN BİLGİ AMAÇLI AKTARILMIŞTIR. AKTARMA SURETİYLE PAFTALARA İŞLENEN NAZIM İMAR PLANI BİLGİSİNE GÖRE HERHANGİ BİR İŞLEM YAPILAMAZ.</w:t>
      </w:r>
    </w:p>
    <w:p w14:paraId="3A660B30" w14:textId="77777777" w:rsidR="00B2661B" w:rsidRPr="009800EA" w:rsidRDefault="00B2661B" w:rsidP="00B2661B">
      <w:pPr>
        <w:rPr>
          <w:color w:val="000000"/>
          <w:lang w:eastAsia="en-US"/>
        </w:rPr>
      </w:pPr>
    </w:p>
    <w:p w14:paraId="148F074F" w14:textId="77777777" w:rsidR="00951DF7" w:rsidRDefault="00951DF7"/>
    <w:sectPr w:rsidR="00951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DF3"/>
    <w:rsid w:val="000D1068"/>
    <w:rsid w:val="00170DF3"/>
    <w:rsid w:val="002406C6"/>
    <w:rsid w:val="002A231F"/>
    <w:rsid w:val="00586860"/>
    <w:rsid w:val="007D09E1"/>
    <w:rsid w:val="00951DF7"/>
    <w:rsid w:val="00A06472"/>
    <w:rsid w:val="00B2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D2862FD-323B-4B6C-A29D-7E694441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61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170DF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70DF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70DF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70DF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70DF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70DF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70DF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70DF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70DF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70DF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70D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70DF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70DF3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70DF3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70DF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70DF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70DF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70DF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70D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70D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70DF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170D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70DF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170DF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70DF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170DF3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70DF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170DF3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70DF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523</Characters>
  <Application>Microsoft Office Word</Application>
  <DocSecurity>0</DocSecurity>
  <Lines>9</Lines>
  <Paragraphs>2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Koz</dc:creator>
  <cp:keywords/>
  <dc:description/>
  <cp:lastModifiedBy>Abdullah Koz</cp:lastModifiedBy>
  <cp:revision>2</cp:revision>
  <dcterms:created xsi:type="dcterms:W3CDTF">2026-05-06T16:23:00Z</dcterms:created>
  <dcterms:modified xsi:type="dcterms:W3CDTF">2026-05-06T16:23:00Z</dcterms:modified>
</cp:coreProperties>
</file>